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840B6">
        <w:rPr>
          <w:rFonts w:ascii="Times New Roman" w:hAnsi="Times New Roman" w:cs="Times New Roman"/>
        </w:rPr>
        <w:t>августе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DD3F37">
        <w:rPr>
          <w:rFonts w:ascii="Times New Roman" w:hAnsi="Times New Roman" w:cs="Times New Roman"/>
        </w:rPr>
        <w:t>3</w:t>
      </w:r>
      <w:r w:rsidR="00050080">
        <w:rPr>
          <w:rFonts w:ascii="Times New Roman" w:hAnsi="Times New Roman" w:cs="Times New Roman"/>
        </w:rPr>
        <w:t>011,5</w:t>
      </w:r>
      <w:r w:rsidRPr="001D451A">
        <w:rPr>
          <w:rFonts w:ascii="Times New Roman" w:hAnsi="Times New Roman" w:cs="Times New Roman"/>
        </w:rPr>
        <w:t xml:space="preserve"> </w:t>
      </w:r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 w:rsidR="00050080">
        <w:rPr>
          <w:rFonts w:ascii="Times New Roman" w:hAnsi="Times New Roman" w:cs="Times New Roman"/>
        </w:rPr>
        <w:t>95,7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1840B6">
        <w:rPr>
          <w:rFonts w:ascii="Times New Roman" w:hAnsi="Times New Roman" w:cs="Times New Roman"/>
        </w:rPr>
        <w:t>августе</w:t>
      </w:r>
      <w:r>
        <w:rPr>
          <w:rFonts w:ascii="Times New Roman" w:hAnsi="Times New Roman" w:cs="Times New Roman"/>
        </w:rPr>
        <w:t xml:space="preserve"> 2021 г. – </w:t>
      </w:r>
      <w:r w:rsidR="00050080">
        <w:rPr>
          <w:rFonts w:ascii="Times New Roman" w:hAnsi="Times New Roman" w:cs="Times New Roman"/>
        </w:rPr>
        <w:t>24272,4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 и 11</w:t>
      </w:r>
      <w:r w:rsidR="000500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0500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29"/>
        <w:gridCol w:w="1873"/>
        <w:gridCol w:w="1701"/>
        <w:gridCol w:w="1276"/>
        <w:gridCol w:w="1134"/>
      </w:tblGrid>
      <w:tr w:rsidR="000A1B04" w:rsidTr="00220425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840B6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1840B6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1840B6">
              <w:rPr>
                <w:rFonts w:ascii="Times New Roman" w:hAnsi="Times New Roman" w:cs="Times New Roman"/>
              </w:rPr>
              <w:t>августу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1840B6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0A1B04">
              <w:rPr>
                <w:rFonts w:ascii="Times New Roman" w:hAnsi="Times New Roman" w:cs="Times New Roman"/>
              </w:rPr>
              <w:br/>
              <w:t>2021 г.,</w:t>
            </w:r>
            <w:r w:rsidR="000A1B04">
              <w:rPr>
                <w:rFonts w:ascii="Times New Roman" w:hAnsi="Times New Roman" w:cs="Times New Roman"/>
              </w:rPr>
              <w:br/>
              <w:t>млн</w:t>
            </w:r>
            <w:r w:rsidR="000A1B04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1840B6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44154D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1840B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="000A1B04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372D9A" w:rsidRDefault="000A1B04" w:rsidP="00220425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50080" w:rsidP="003B5DF9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24272405,</w:t>
            </w:r>
            <w:r w:rsidR="003B5DF9">
              <w:rPr>
                <w:rFonts w:ascii="Times New Roman" w:hAnsi="Times New Roman" w:cs="Times New Roman"/>
                <w:b/>
              </w:rPr>
              <w:t>1</w:t>
            </w:r>
            <w:bookmarkStart w:id="1" w:name="_GoBack"/>
            <w:bookmarkEnd w:id="1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50080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050080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3011503,8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50080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50080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19021555,2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24F19" w:rsidP="0067343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50080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50080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5250849,8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673436" w:rsidP="0005008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00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0500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50080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sectPr w:rsidR="000A1B04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85" w:rsidRDefault="00E60E85" w:rsidP="002A53DB">
      <w:pPr>
        <w:spacing w:after="0" w:line="240" w:lineRule="auto"/>
      </w:pPr>
      <w:r>
        <w:separator/>
      </w:r>
    </w:p>
  </w:endnote>
  <w:endnote w:type="continuationSeparator" w:id="0">
    <w:p w:rsidR="00E60E85" w:rsidRDefault="00E60E8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B5DF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85" w:rsidRDefault="00E60E85" w:rsidP="002A53DB">
      <w:pPr>
        <w:spacing w:after="0" w:line="240" w:lineRule="auto"/>
      </w:pPr>
      <w:r>
        <w:separator/>
      </w:r>
    </w:p>
  </w:footnote>
  <w:footnote w:type="continuationSeparator" w:id="0">
    <w:p w:rsidR="00E60E85" w:rsidRDefault="00E60E8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A1B04"/>
    <w:rsid w:val="000A38F6"/>
    <w:rsid w:val="000E2869"/>
    <w:rsid w:val="000E6ADE"/>
    <w:rsid w:val="000F3D35"/>
    <w:rsid w:val="001016D3"/>
    <w:rsid w:val="001122CE"/>
    <w:rsid w:val="00144454"/>
    <w:rsid w:val="001619CE"/>
    <w:rsid w:val="001658F2"/>
    <w:rsid w:val="00172EE0"/>
    <w:rsid w:val="001840B6"/>
    <w:rsid w:val="001A5572"/>
    <w:rsid w:val="001A70E5"/>
    <w:rsid w:val="001D66BE"/>
    <w:rsid w:val="001E26BC"/>
    <w:rsid w:val="001E3CF6"/>
    <w:rsid w:val="001F2CB8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5DF9"/>
    <w:rsid w:val="003B6A9D"/>
    <w:rsid w:val="003D157B"/>
    <w:rsid w:val="003D36DF"/>
    <w:rsid w:val="003E4F4B"/>
    <w:rsid w:val="003F3501"/>
    <w:rsid w:val="003F4DE1"/>
    <w:rsid w:val="00404872"/>
    <w:rsid w:val="004061E2"/>
    <w:rsid w:val="004128DC"/>
    <w:rsid w:val="00421D79"/>
    <w:rsid w:val="00422143"/>
    <w:rsid w:val="0044154D"/>
    <w:rsid w:val="0045493D"/>
    <w:rsid w:val="00490942"/>
    <w:rsid w:val="004C5BD7"/>
    <w:rsid w:val="004D4D7A"/>
    <w:rsid w:val="004F3615"/>
    <w:rsid w:val="004F5A8E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24F19"/>
    <w:rsid w:val="006342A9"/>
    <w:rsid w:val="006527D4"/>
    <w:rsid w:val="0065424F"/>
    <w:rsid w:val="00662F4E"/>
    <w:rsid w:val="0066682A"/>
    <w:rsid w:val="006729C2"/>
    <w:rsid w:val="00673436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A3CFB"/>
    <w:rsid w:val="008A7BC5"/>
    <w:rsid w:val="008B07EA"/>
    <w:rsid w:val="008B56DE"/>
    <w:rsid w:val="008D6ACF"/>
    <w:rsid w:val="008E5072"/>
    <w:rsid w:val="008F6E24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67B56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8B1"/>
    <w:rsid w:val="00B86AF2"/>
    <w:rsid w:val="00BA57C9"/>
    <w:rsid w:val="00BA58E4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3F6"/>
    <w:rsid w:val="00D05DB4"/>
    <w:rsid w:val="00DB40C1"/>
    <w:rsid w:val="00DB5504"/>
    <w:rsid w:val="00DD3F37"/>
    <w:rsid w:val="00E01BAB"/>
    <w:rsid w:val="00E14018"/>
    <w:rsid w:val="00E3241A"/>
    <w:rsid w:val="00E325E0"/>
    <w:rsid w:val="00E60D01"/>
    <w:rsid w:val="00E60E85"/>
    <w:rsid w:val="00E67451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97106"/>
    <w:rsid w:val="00FA5760"/>
    <w:rsid w:val="00FB1DEC"/>
    <w:rsid w:val="00FC3329"/>
    <w:rsid w:val="00FC4457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5931508561430348E-2"/>
          <c:w val="1"/>
          <c:h val="0.5433850768653918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143.30000000000001</c:v>
                </c:pt>
                <c:pt idx="16" formatCode="0.0">
                  <c:v>135.4</c:v>
                </c:pt>
                <c:pt idx="17">
                  <c:v>120.7</c:v>
                </c:pt>
                <c:pt idx="18">
                  <c:v>111.7</c:v>
                </c:pt>
                <c:pt idx="19">
                  <c:v>95.7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97.6</c:v>
                </c:pt>
                <c:pt idx="16">
                  <c:v>92.8</c:v>
                </c:pt>
                <c:pt idx="17">
                  <c:v>109.8</c:v>
                </c:pt>
                <c:pt idx="18" formatCode="0.0">
                  <c:v>99</c:v>
                </c:pt>
                <c:pt idx="19">
                  <c:v>86.5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51392"/>
        <c:axId val="67097664"/>
      </c:lineChart>
      <c:catAx>
        <c:axId val="56251392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crossAx val="67097664"/>
        <c:crosses val="autoZero"/>
        <c:auto val="1"/>
        <c:lblAlgn val="ctr"/>
        <c:lblOffset val="100"/>
        <c:noMultiLvlLbl val="0"/>
      </c:catAx>
      <c:valAx>
        <c:axId val="67097664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56251392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584E-2"/>
          <c:y val="0.74411033402112925"/>
          <c:w val="0.82084465248296434"/>
          <c:h val="0.125002707994833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ACD6-9C5F-40ED-B2E5-0A4B7CE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16</cp:revision>
  <cp:lastPrinted>2021-05-24T09:58:00Z</cp:lastPrinted>
  <dcterms:created xsi:type="dcterms:W3CDTF">2021-06-17T14:13:00Z</dcterms:created>
  <dcterms:modified xsi:type="dcterms:W3CDTF">2021-09-29T13:53:00Z</dcterms:modified>
</cp:coreProperties>
</file>